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5AAA31" w14:textId="77777777" w:rsidR="00ED618E" w:rsidRPr="00ED618E" w:rsidRDefault="00D3687E" w:rsidP="00ED618E">
      <w:pPr>
        <w:spacing w:after="160" w:line="288" w:lineRule="auto"/>
        <w:jc w:val="center"/>
        <w:rPr>
          <w:rFonts w:ascii="Times New Roman" w:eastAsia="Times New Roman" w:hAnsi="Times New Roman" w:cs="Times New Roman"/>
          <w:b/>
          <w:iCs/>
          <w:sz w:val="32"/>
          <w:szCs w:val="36"/>
        </w:rPr>
      </w:pPr>
      <w:r w:rsidRPr="00ED618E">
        <w:rPr>
          <w:rFonts w:ascii="Times New Roman" w:eastAsia="Times New Roman" w:hAnsi="Times New Roman" w:cs="Times New Roman"/>
          <w:b/>
          <w:iCs/>
          <w:sz w:val="32"/>
          <w:szCs w:val="36"/>
        </w:rPr>
        <w:t>Những Lời Khai Thị Trí Huệ Trong Kinh Kim Cang</w:t>
      </w:r>
    </w:p>
    <w:p w14:paraId="63AC7864" w14:textId="46816DB6" w:rsidR="00D3687E" w:rsidRPr="00ED618E" w:rsidRDefault="00D3687E" w:rsidP="00ED618E">
      <w:pPr>
        <w:spacing w:after="0" w:line="288" w:lineRule="auto"/>
        <w:rPr>
          <w:rFonts w:ascii="Times New Roman" w:eastAsia="Times New Roman" w:hAnsi="Times New Roman" w:cs="Times New Roman"/>
          <w:iCs/>
          <w:sz w:val="28"/>
          <w:szCs w:val="28"/>
        </w:rPr>
      </w:pPr>
      <w:r w:rsidRPr="00ED618E">
        <w:rPr>
          <w:rFonts w:ascii="Times New Roman" w:eastAsia="Times New Roman" w:hAnsi="Times New Roman" w:cs="Times New Roman"/>
          <w:b/>
          <w:iCs/>
          <w:sz w:val="28"/>
          <w:szCs w:val="28"/>
        </w:rPr>
        <w:t>Chủ Đề 280:</w:t>
      </w:r>
      <w:r w:rsidRPr="00ED618E">
        <w:rPr>
          <w:rFonts w:ascii="Times New Roman" w:eastAsia="Times New Roman" w:hAnsi="Times New Roman" w:cs="Times New Roman"/>
          <w:iCs/>
          <w:sz w:val="28"/>
          <w:szCs w:val="28"/>
        </w:rPr>
        <w:t xml:space="preserve"> </w:t>
      </w:r>
      <w:r w:rsidRPr="00ED618E">
        <w:rPr>
          <w:rFonts w:ascii="Times New Roman" w:eastAsia="Times New Roman" w:hAnsi="Times New Roman" w:cs="Times New Roman"/>
          <w:b/>
          <w:iCs/>
          <w:sz w:val="28"/>
          <w:szCs w:val="28"/>
        </w:rPr>
        <w:t>Cho Nên Dạy Người Sơ Học Phát Đại Tâm</w:t>
      </w:r>
    </w:p>
    <w:p w14:paraId="6F5F78A3" w14:textId="7C45620B" w:rsidR="002C2378" w:rsidRDefault="002C2378" w:rsidP="002C2378">
      <w:pPr>
        <w:spacing w:after="0" w:line="288" w:lineRule="auto"/>
        <w:rPr>
          <w:rFonts w:ascii="Times New Roman" w:eastAsia="Times New Roman" w:hAnsi="Times New Roman" w:cs="Times New Roman"/>
          <w:b/>
          <w:bCs/>
          <w:sz w:val="28"/>
          <w:szCs w:val="28"/>
        </w:rPr>
      </w:pPr>
      <w:r w:rsidRPr="002C2378">
        <w:rPr>
          <w:rFonts w:ascii="Times New Roman" w:eastAsia="Times New Roman" w:hAnsi="Times New Roman" w:cs="Times New Roman"/>
          <w:b/>
          <w:bCs/>
          <w:sz w:val="28"/>
          <w:szCs w:val="28"/>
        </w:rPr>
        <w:t>Chủ giảng:</w:t>
      </w:r>
      <w:r w:rsidRPr="002C2378">
        <w:rPr>
          <w:rFonts w:ascii="Times New Roman" w:eastAsia="Times New Roman" w:hAnsi="Times New Roman" w:cs="Times New Roman"/>
          <w:bCs/>
          <w:sz w:val="28"/>
          <w:szCs w:val="28"/>
        </w:rPr>
        <w:t xml:space="preserve"> Pháp sư Tịnh Không</w:t>
      </w:r>
    </w:p>
    <w:p w14:paraId="6A938CF6" w14:textId="32512E06" w:rsidR="00D3687E" w:rsidRPr="00ED618E" w:rsidRDefault="00D3687E" w:rsidP="00ED618E">
      <w:pPr>
        <w:spacing w:after="0" w:line="288" w:lineRule="auto"/>
        <w:rPr>
          <w:rFonts w:ascii="Times New Roman" w:eastAsia="Times New Roman" w:hAnsi="Times New Roman" w:cs="Times New Roman"/>
          <w:sz w:val="28"/>
          <w:szCs w:val="28"/>
        </w:rPr>
      </w:pPr>
      <w:r w:rsidRPr="00ED618E">
        <w:rPr>
          <w:rFonts w:ascii="Times New Roman" w:eastAsia="Times New Roman" w:hAnsi="Times New Roman" w:cs="Times New Roman"/>
          <w:b/>
          <w:bCs/>
          <w:sz w:val="28"/>
          <w:szCs w:val="28"/>
        </w:rPr>
        <w:t>Thời gian:</w:t>
      </w:r>
      <w:r w:rsidRPr="00ED618E">
        <w:rPr>
          <w:rFonts w:ascii="Times New Roman" w:eastAsia="Times New Roman" w:hAnsi="Times New Roman" w:cs="Times New Roman"/>
          <w:sz w:val="28"/>
          <w:szCs w:val="28"/>
        </w:rPr>
        <w:t xml:space="preserve"> Tháng 05 năm 1995</w:t>
      </w:r>
    </w:p>
    <w:p w14:paraId="3993A424" w14:textId="77777777" w:rsidR="00D3687E" w:rsidRPr="00ED618E" w:rsidRDefault="00D3687E" w:rsidP="00ED618E">
      <w:pPr>
        <w:spacing w:after="0" w:line="288" w:lineRule="auto"/>
        <w:rPr>
          <w:rFonts w:ascii="Times New Roman" w:eastAsia="Times New Roman" w:hAnsi="Times New Roman" w:cs="Times New Roman"/>
          <w:sz w:val="28"/>
          <w:szCs w:val="28"/>
        </w:rPr>
      </w:pPr>
      <w:r w:rsidRPr="00ED618E">
        <w:rPr>
          <w:rFonts w:ascii="Times New Roman" w:eastAsia="Times New Roman" w:hAnsi="Times New Roman" w:cs="Times New Roman"/>
          <w:b/>
          <w:bCs/>
          <w:sz w:val="28"/>
          <w:szCs w:val="28"/>
        </w:rPr>
        <w:t>Địa điểm:</w:t>
      </w:r>
      <w:r w:rsidRPr="00ED618E">
        <w:rPr>
          <w:rFonts w:ascii="Times New Roman" w:eastAsia="Times New Roman" w:hAnsi="Times New Roman" w:cs="Times New Roman"/>
          <w:sz w:val="28"/>
          <w:szCs w:val="28"/>
        </w:rPr>
        <w:t xml:space="preserve"> Cư Sĩ Lâm Phật Giáo Singapore</w:t>
      </w:r>
    </w:p>
    <w:p w14:paraId="700CCCB2" w14:textId="77777777" w:rsidR="00D3687E" w:rsidRPr="00ED618E" w:rsidRDefault="00D3687E" w:rsidP="00ED618E">
      <w:pPr>
        <w:spacing w:after="0" w:line="288" w:lineRule="auto"/>
        <w:rPr>
          <w:rFonts w:ascii="Times New Roman" w:eastAsia="Times New Roman" w:hAnsi="Times New Roman" w:cs="Times New Roman"/>
          <w:sz w:val="28"/>
          <w:szCs w:val="28"/>
        </w:rPr>
      </w:pPr>
      <w:r w:rsidRPr="00ED618E">
        <w:rPr>
          <w:rFonts w:ascii="Times New Roman" w:eastAsia="Times New Roman" w:hAnsi="Times New Roman" w:cs="Times New Roman"/>
          <w:b/>
          <w:bCs/>
          <w:sz w:val="28"/>
          <w:szCs w:val="28"/>
        </w:rPr>
        <w:t>Trích lục từ:</w:t>
      </w:r>
      <w:r w:rsidRPr="00ED618E">
        <w:rPr>
          <w:rFonts w:ascii="Times New Roman" w:eastAsia="Times New Roman" w:hAnsi="Times New Roman" w:cs="Times New Roman"/>
          <w:sz w:val="28"/>
          <w:szCs w:val="28"/>
        </w:rPr>
        <w:t xml:space="preserve"> Báo cáo nghiên cứu Kim Cang Bát Nhã (Tập 021)</w:t>
      </w:r>
    </w:p>
    <w:p w14:paraId="3615BDC7" w14:textId="77777777" w:rsidR="00D3687E" w:rsidRPr="00ED618E" w:rsidRDefault="00D3687E" w:rsidP="00ED618E">
      <w:pPr>
        <w:spacing w:after="0" w:line="288" w:lineRule="auto"/>
        <w:rPr>
          <w:rFonts w:ascii="Times New Roman" w:eastAsia="Times New Roman" w:hAnsi="Times New Roman" w:cs="Times New Roman"/>
          <w:sz w:val="28"/>
          <w:szCs w:val="28"/>
        </w:rPr>
      </w:pPr>
      <w:r w:rsidRPr="00ED618E">
        <w:rPr>
          <w:rFonts w:ascii="Times New Roman" w:eastAsia="Times New Roman" w:hAnsi="Times New Roman" w:cs="Times New Roman"/>
          <w:b/>
          <w:sz w:val="28"/>
          <w:szCs w:val="28"/>
        </w:rPr>
        <w:t>Chuyển ngữ:</w:t>
      </w:r>
      <w:r w:rsidRPr="00ED618E">
        <w:rPr>
          <w:rFonts w:ascii="Times New Roman" w:eastAsia="Times New Roman" w:hAnsi="Times New Roman" w:cs="Times New Roman"/>
          <w:sz w:val="28"/>
          <w:szCs w:val="28"/>
        </w:rPr>
        <w:t xml:space="preserve"> Tịch Minh</w:t>
      </w:r>
    </w:p>
    <w:p w14:paraId="7B1E5188" w14:textId="08DF582E" w:rsidR="00D3687E" w:rsidRPr="00ED618E" w:rsidRDefault="00ED618E" w:rsidP="001C0B11">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52AD13B" w14:textId="4E55E64A" w:rsidR="00E038C8" w:rsidRPr="00ED618E" w:rsidRDefault="00ED618E" w:rsidP="00ED618E">
      <w:pPr>
        <w:spacing w:after="160" w:line="288" w:lineRule="auto"/>
        <w:ind w:firstLine="540"/>
        <w:jc w:val="both"/>
        <w:rPr>
          <w:rFonts w:ascii="Times New Roman" w:eastAsia="Times New Roman" w:hAnsi="Times New Roman" w:cs="Times New Roman"/>
          <w:b/>
          <w:sz w:val="28"/>
          <w:szCs w:val="28"/>
        </w:rPr>
      </w:pPr>
      <w:r w:rsidRPr="00ED618E">
        <w:rPr>
          <w:rFonts w:ascii="Times New Roman" w:eastAsia="DFKai-SB" w:hAnsi="Times New Roman" w:cs="Times New Roman" w:hint="eastAsia"/>
          <w:b/>
          <w:bCs/>
          <w:sz w:val="28"/>
          <w:szCs w:val="28"/>
        </w:rPr>
        <w:t>【</w:t>
      </w:r>
      <w:r w:rsidR="00E038C8" w:rsidRPr="00ED618E">
        <w:rPr>
          <w:rFonts w:ascii="Times New Roman" w:eastAsia="Times New Roman" w:hAnsi="Times New Roman" w:cs="Times New Roman"/>
          <w:b/>
          <w:bCs/>
          <w:sz w:val="28"/>
          <w:szCs w:val="28"/>
        </w:rPr>
        <w:t>Cố giáo đại tâm sơ học giả</w:t>
      </w:r>
      <w:r w:rsidRPr="00ED618E">
        <w:rPr>
          <w:rFonts w:ascii="Times New Roman" w:eastAsia="PMingLiU" w:hAnsi="Times New Roman" w:cs="Times New Roman" w:hint="eastAsia"/>
          <w:b/>
          <w:bCs/>
          <w:sz w:val="28"/>
          <w:szCs w:val="28"/>
        </w:rPr>
        <w:t>】</w:t>
      </w:r>
      <w:r w:rsidR="00E038C8" w:rsidRPr="00ED618E">
        <w:rPr>
          <w:rFonts w:ascii="Times New Roman" w:eastAsia="Times New Roman" w:hAnsi="Times New Roman" w:cs="Times New Roman"/>
          <w:b/>
          <w:sz w:val="28"/>
          <w:szCs w:val="28"/>
        </w:rPr>
        <w:t xml:space="preserve"> </w:t>
      </w:r>
      <w:r w:rsidR="00E038C8" w:rsidRPr="00ED618E">
        <w:rPr>
          <w:rFonts w:ascii="Times New Roman" w:eastAsia="Times New Roman" w:hAnsi="Times New Roman" w:cs="Times New Roman"/>
          <w:b/>
          <w:i/>
          <w:iCs/>
          <w:sz w:val="28"/>
          <w:szCs w:val="28"/>
        </w:rPr>
        <w:t>(Cho nên dạy người sơ học phát đại tâm)</w:t>
      </w:r>
    </w:p>
    <w:p w14:paraId="66A9A3F7" w14:textId="5DF822C8" w:rsidR="00E038C8" w:rsidRPr="00ED618E" w:rsidRDefault="00E038C8" w:rsidP="00ED618E">
      <w:pPr>
        <w:spacing w:after="160" w:line="288" w:lineRule="auto"/>
        <w:ind w:firstLine="540"/>
        <w:jc w:val="both"/>
        <w:rPr>
          <w:rFonts w:ascii="Times New Roman" w:eastAsia="Times New Roman" w:hAnsi="Times New Roman" w:cs="Times New Roman"/>
          <w:sz w:val="28"/>
          <w:szCs w:val="28"/>
        </w:rPr>
      </w:pPr>
      <w:r w:rsidRPr="00ED618E">
        <w:rPr>
          <w:rFonts w:ascii="Times New Roman" w:eastAsia="Times New Roman" w:hAnsi="Times New Roman" w:cs="Times New Roman"/>
          <w:sz w:val="28"/>
          <w:szCs w:val="28"/>
        </w:rPr>
        <w:t xml:space="preserve">Về </w:t>
      </w:r>
      <w:r w:rsidR="005168E6" w:rsidRPr="00ED618E">
        <w:rPr>
          <w:rFonts w:ascii="Times New Roman" w:eastAsia="Times New Roman" w:hAnsi="Times New Roman" w:cs="Times New Roman"/>
          <w:sz w:val="28"/>
          <w:szCs w:val="28"/>
        </w:rPr>
        <w:t>“</w:t>
      </w:r>
      <w:r w:rsidRPr="00ED618E">
        <w:rPr>
          <w:rFonts w:ascii="Times New Roman" w:eastAsia="Times New Roman" w:hAnsi="Times New Roman" w:cs="Times New Roman"/>
          <w:sz w:val="28"/>
          <w:szCs w:val="28"/>
        </w:rPr>
        <w:t>Đại tâm</w:t>
      </w:r>
      <w:r w:rsidR="005168E6" w:rsidRPr="00ED618E">
        <w:rPr>
          <w:rFonts w:ascii="Times New Roman" w:eastAsia="Times New Roman" w:hAnsi="Times New Roman" w:cs="Times New Roman"/>
          <w:sz w:val="28"/>
          <w:szCs w:val="28"/>
        </w:rPr>
        <w:t>”</w:t>
      </w:r>
      <w:r w:rsidRPr="00ED618E">
        <w:rPr>
          <w:rFonts w:ascii="Times New Roman" w:eastAsia="Times New Roman" w:hAnsi="Times New Roman" w:cs="Times New Roman"/>
          <w:sz w:val="28"/>
          <w:szCs w:val="28"/>
        </w:rPr>
        <w:t>, phía trước đã giảng rất tường tận rồi, quý vị đều cần phải ghi nhớ thật kỹ. Đương nhiên quan trọng hơn là chính chúng ta phải phát đại tâm, phát đại tâm giúp đỡ tất cả chúng sanh phá mê khai ngộ, viên thành Phật đạo.</w:t>
      </w:r>
    </w:p>
    <w:p w14:paraId="15042B47" w14:textId="77777777" w:rsidR="00E038C8" w:rsidRPr="00ED618E" w:rsidRDefault="00E038C8" w:rsidP="00ED618E">
      <w:pPr>
        <w:spacing w:after="160" w:line="288" w:lineRule="auto"/>
        <w:ind w:firstLine="540"/>
        <w:jc w:val="both"/>
        <w:rPr>
          <w:rFonts w:ascii="Times New Roman" w:eastAsia="Times New Roman" w:hAnsi="Times New Roman" w:cs="Times New Roman"/>
          <w:sz w:val="28"/>
          <w:szCs w:val="28"/>
        </w:rPr>
      </w:pPr>
      <w:r w:rsidRPr="00ED618E">
        <w:rPr>
          <w:rFonts w:ascii="Times New Roman" w:eastAsia="Times New Roman" w:hAnsi="Times New Roman" w:cs="Times New Roman"/>
          <w:sz w:val="28"/>
          <w:szCs w:val="28"/>
        </w:rPr>
        <w:t>Hôm nay nói đến việc viên mãn thành Phật, nói thật ra là bao gồm cả chính chúng ta ở trong đó, ngoại trừ việc cầu sanh Tịnh Độ ra, thì không có con đường thứ hai nào giúp quý vị có thể thành Phật ngay trong một đời này. Cho nên, phá mê khai ngộ, thật thà niệm Phật cầu sanh Tịnh Độ, như vậy mới thật sự là tự độ độ tha, đây mới là chân chánh phát đại tâm.</w:t>
      </w:r>
    </w:p>
    <w:p w14:paraId="5BFCEF86" w14:textId="33AA3AB1" w:rsidR="00E038C8" w:rsidRPr="00ED618E" w:rsidRDefault="00E038C8" w:rsidP="00ED618E">
      <w:pPr>
        <w:spacing w:after="160" w:line="288" w:lineRule="auto"/>
        <w:ind w:firstLine="540"/>
        <w:jc w:val="both"/>
        <w:rPr>
          <w:rFonts w:ascii="Times New Roman" w:eastAsia="Times New Roman" w:hAnsi="Times New Roman" w:cs="Times New Roman"/>
          <w:sz w:val="28"/>
          <w:szCs w:val="28"/>
        </w:rPr>
      </w:pPr>
      <w:r w:rsidRPr="00ED618E">
        <w:rPr>
          <w:rFonts w:ascii="Times New Roman" w:eastAsia="Times New Roman" w:hAnsi="Times New Roman" w:cs="Times New Roman"/>
          <w:sz w:val="28"/>
          <w:szCs w:val="28"/>
        </w:rPr>
        <w:t xml:space="preserve">Khi đại tâm của chúng ta chưa phát khởi thì tướng mạo vẫn bình thường, nhưng một khi đại tâm đã phát khởi rồi thì tướng mạo sẽ không như trước nữa, chính là những gì quý vị biểu hiện ra sẽ không còn giống như cũ, đó mới gọi là </w:t>
      </w:r>
      <w:r w:rsidR="005168E6" w:rsidRPr="00ED618E">
        <w:rPr>
          <w:rFonts w:ascii="Times New Roman" w:eastAsia="Times New Roman" w:hAnsi="Times New Roman" w:cs="Times New Roman"/>
          <w:sz w:val="28"/>
          <w:szCs w:val="28"/>
        </w:rPr>
        <w:t>“</w:t>
      </w:r>
      <w:r w:rsidRPr="00ED618E">
        <w:rPr>
          <w:rFonts w:ascii="Times New Roman" w:eastAsia="Times New Roman" w:hAnsi="Times New Roman" w:cs="Times New Roman"/>
          <w:sz w:val="28"/>
          <w:szCs w:val="28"/>
        </w:rPr>
        <w:t>chân đại</w:t>
      </w:r>
      <w:r w:rsidR="005168E6" w:rsidRPr="00ED618E">
        <w:rPr>
          <w:rFonts w:ascii="Times New Roman" w:eastAsia="Times New Roman" w:hAnsi="Times New Roman" w:cs="Times New Roman"/>
          <w:sz w:val="28"/>
          <w:szCs w:val="28"/>
        </w:rPr>
        <w:t>”</w:t>
      </w:r>
      <w:r w:rsidRPr="00ED618E">
        <w:rPr>
          <w:rFonts w:ascii="Times New Roman" w:eastAsia="Times New Roman" w:hAnsi="Times New Roman" w:cs="Times New Roman"/>
          <w:sz w:val="28"/>
          <w:szCs w:val="28"/>
        </w:rPr>
        <w:t xml:space="preserve"> (lớn thật sự), không còn có cái ta nữa. Khởi tâm động niệm đều suy nghĩ vì tất cả chúng sanh, sẽ không còn suy nghĩ vì bản thân mình nữa; việc làm hành động cũng đều suy nghĩ vì tất cả chúng sanh, sẽ không làm vì bản thân mình nữa, tất cả đều vì chúng sanh, </w:t>
      </w:r>
      <w:r w:rsidR="0086732D" w:rsidRPr="00ED618E">
        <w:rPr>
          <w:rFonts w:ascii="Times New Roman" w:eastAsia="Times New Roman" w:hAnsi="Times New Roman" w:cs="Times New Roman"/>
          <w:sz w:val="28"/>
          <w:szCs w:val="28"/>
        </w:rPr>
        <w:t>phong thái</w:t>
      </w:r>
      <w:r w:rsidRPr="00ED618E">
        <w:rPr>
          <w:rFonts w:ascii="Times New Roman" w:eastAsia="Times New Roman" w:hAnsi="Times New Roman" w:cs="Times New Roman"/>
          <w:sz w:val="28"/>
          <w:szCs w:val="28"/>
        </w:rPr>
        <w:t xml:space="preserve"> này của </w:t>
      </w:r>
      <w:r w:rsidR="00AF35BF" w:rsidRPr="00ED618E">
        <w:rPr>
          <w:rFonts w:ascii="Times New Roman" w:eastAsia="Times New Roman" w:hAnsi="Times New Roman" w:cs="Times New Roman"/>
          <w:sz w:val="28"/>
          <w:szCs w:val="28"/>
        </w:rPr>
        <w:t>vị ấy hoàn toàn không giống [</w:t>
      </w:r>
      <w:r w:rsidR="00AF35BF" w:rsidRPr="00ED618E">
        <w:rPr>
          <w:rFonts w:ascii="Times New Roman" w:hAnsi="Times New Roman" w:cs="Times New Roman"/>
          <w:sz w:val="28"/>
          <w:szCs w:val="28"/>
        </w:rPr>
        <w:t>so với người thường</w:t>
      </w:r>
      <w:r w:rsidR="00AF35BF" w:rsidRPr="00ED618E">
        <w:rPr>
          <w:rFonts w:ascii="Times New Roman" w:eastAsia="Times New Roman" w:hAnsi="Times New Roman" w:cs="Times New Roman"/>
          <w:sz w:val="28"/>
          <w:szCs w:val="28"/>
        </w:rPr>
        <w:t>]</w:t>
      </w:r>
      <w:r w:rsidRPr="00ED618E">
        <w:rPr>
          <w:rFonts w:ascii="Times New Roman" w:eastAsia="Times New Roman" w:hAnsi="Times New Roman" w:cs="Times New Roman"/>
          <w:sz w:val="28"/>
          <w:szCs w:val="28"/>
        </w:rPr>
        <w:t>, đây là đại tâm đã thật sự phát khởi rồi.</w:t>
      </w:r>
    </w:p>
    <w:p w14:paraId="117DD261" w14:textId="77777777" w:rsidR="00E038C8" w:rsidRPr="00ED618E" w:rsidRDefault="00E038C8" w:rsidP="00ED618E">
      <w:pPr>
        <w:spacing w:after="160" w:line="288" w:lineRule="auto"/>
        <w:ind w:firstLine="540"/>
        <w:jc w:val="both"/>
        <w:rPr>
          <w:rFonts w:ascii="Times New Roman" w:eastAsia="Times New Roman" w:hAnsi="Times New Roman" w:cs="Times New Roman"/>
          <w:sz w:val="28"/>
          <w:szCs w:val="28"/>
        </w:rPr>
      </w:pPr>
      <w:r w:rsidRPr="00ED618E">
        <w:rPr>
          <w:rFonts w:ascii="Times New Roman" w:eastAsia="Times New Roman" w:hAnsi="Times New Roman" w:cs="Times New Roman"/>
          <w:sz w:val="28"/>
          <w:szCs w:val="28"/>
        </w:rPr>
        <w:t>Phát đại tâm nhất định được chư Phật hộ niệm, nhất định được tất cả thiện thần ủng hộ, đây là đạo lý nhất định. Đặc biệt là ở trong thời đại này của chúng ta, thời đại này người mê thì nhiều, người giác ngộ thì ít, người phát đại tâm lại càng ít hơn. Cho nên bỗng nhiên phát đại tâm, chư Phật Bồ Tát cảm thấy rất hy hữu, liền xem quý vị như báu vật vậy.</w:t>
      </w:r>
    </w:p>
    <w:p w14:paraId="22FC9FE4" w14:textId="4B683438" w:rsidR="00E038C8" w:rsidRPr="00ED618E" w:rsidRDefault="00E038C8" w:rsidP="00ED618E">
      <w:pPr>
        <w:spacing w:after="160" w:line="288" w:lineRule="auto"/>
        <w:ind w:firstLine="540"/>
        <w:jc w:val="both"/>
        <w:rPr>
          <w:rFonts w:ascii="Times New Roman" w:eastAsia="Times New Roman" w:hAnsi="Times New Roman" w:cs="Times New Roman"/>
          <w:sz w:val="28"/>
          <w:szCs w:val="28"/>
        </w:rPr>
      </w:pPr>
      <w:r w:rsidRPr="00ED618E">
        <w:rPr>
          <w:rFonts w:ascii="Times New Roman" w:eastAsia="Times New Roman" w:hAnsi="Times New Roman" w:cs="Times New Roman"/>
          <w:sz w:val="28"/>
          <w:szCs w:val="28"/>
        </w:rPr>
        <w:lastRenderedPageBreak/>
        <w:t xml:space="preserve">Ở Trung Quốc vào thời nhà Tùy, nhà Đường, người phát đại tâm quá nhiều, không có gì lạ, nhiều lắm, Tổ sư Đại đức, Thiện tri thức xuất hiện rất nhiều, ở đâu cũng có. Hiện nay thì không có, đi khắp thế giới cũng không nhìn thấy; nếu quý vị mà phát tâm rồi, thì đâu còn là chuyện thường, quý vị trở thành </w:t>
      </w:r>
      <w:r w:rsidR="005168E6" w:rsidRPr="00ED618E">
        <w:rPr>
          <w:rFonts w:ascii="Times New Roman" w:eastAsia="Times New Roman" w:hAnsi="Times New Roman" w:cs="Times New Roman"/>
          <w:sz w:val="28"/>
          <w:szCs w:val="28"/>
        </w:rPr>
        <w:t>“</w:t>
      </w:r>
      <w:r w:rsidRPr="00ED618E">
        <w:rPr>
          <w:rFonts w:ascii="Times New Roman" w:eastAsia="Times New Roman" w:hAnsi="Times New Roman" w:cs="Times New Roman"/>
          <w:sz w:val="28"/>
          <w:szCs w:val="28"/>
        </w:rPr>
        <w:t>con một</w:t>
      </w:r>
      <w:r w:rsidR="005168E6" w:rsidRPr="00ED618E">
        <w:rPr>
          <w:rFonts w:ascii="Times New Roman" w:eastAsia="Times New Roman" w:hAnsi="Times New Roman" w:cs="Times New Roman"/>
          <w:sz w:val="28"/>
          <w:szCs w:val="28"/>
        </w:rPr>
        <w:t>”</w:t>
      </w:r>
      <w:r w:rsidRPr="00ED618E">
        <w:rPr>
          <w:rFonts w:ascii="Times New Roman" w:eastAsia="Times New Roman" w:hAnsi="Times New Roman" w:cs="Times New Roman"/>
          <w:sz w:val="28"/>
          <w:szCs w:val="28"/>
        </w:rPr>
        <w:t xml:space="preserve"> (độc sanh tử) của tất cả chư Phật Như Lai, thật là bất khả tư nghì! Việc đó sẽ không giống nhau đâu. Cho nên được chư Phật hộ niệm, sự gia trì của các vị Bồ Tát, thiện thần này là vô cùng rõ rệt.</w:t>
      </w:r>
    </w:p>
    <w:p w14:paraId="508EC0B3" w14:textId="77777777" w:rsidR="00E038C8" w:rsidRPr="00ED618E" w:rsidRDefault="00E038C8" w:rsidP="00ED618E">
      <w:pPr>
        <w:spacing w:after="160" w:line="288" w:lineRule="auto"/>
        <w:ind w:firstLine="540"/>
        <w:jc w:val="both"/>
        <w:rPr>
          <w:rFonts w:ascii="Times New Roman" w:eastAsia="Times New Roman" w:hAnsi="Times New Roman" w:cs="Times New Roman"/>
          <w:sz w:val="28"/>
          <w:szCs w:val="28"/>
        </w:rPr>
      </w:pPr>
      <w:r w:rsidRPr="00ED618E">
        <w:rPr>
          <w:rFonts w:ascii="Times New Roman" w:eastAsia="Times New Roman" w:hAnsi="Times New Roman" w:cs="Times New Roman"/>
          <w:sz w:val="28"/>
          <w:szCs w:val="28"/>
        </w:rPr>
        <w:t>Chúng ta ở trong thời đại này, biết rõ tình trạng thực tế, thì càng phải nỗ lực chăm chỉ phát đại tâm. Đừng cho rằng căn tánh của mình rất kém, nghiệp chướng rất nặng, đây đều là chuyện nhỏ. Đại tâm vừa phát, nghiệp chướng dù nặng đến mấy cũng tiêu trừ, ngu si sẽ biến thành thông minh. Vì sao quý vị lại ngu si? Nghiệp chướng nặng nên quý vị mới ngu si; nghiệp chướng tiêu trừ rồi, ánh sáng trí huệ Bát Nhã trong bổn tánh của chính quý vị sẽ phóng quang ra ngoài, tự nhiên sẽ thông minh thôi.</w:t>
      </w:r>
    </w:p>
    <w:p w14:paraId="3F59194E" w14:textId="67CD3544" w:rsidR="00AB6A90" w:rsidRPr="00ED618E" w:rsidRDefault="00E038C8" w:rsidP="00ED618E">
      <w:pPr>
        <w:spacing w:after="160" w:line="288" w:lineRule="auto"/>
        <w:ind w:firstLine="540"/>
        <w:jc w:val="both"/>
        <w:rPr>
          <w:rFonts w:ascii="Times New Roman" w:hAnsi="Times New Roman" w:cs="Times New Roman"/>
          <w:sz w:val="28"/>
        </w:rPr>
      </w:pPr>
      <w:r w:rsidRPr="00ED618E">
        <w:rPr>
          <w:rFonts w:ascii="Times New Roman" w:eastAsia="Times New Roman" w:hAnsi="Times New Roman" w:cs="Times New Roman"/>
          <w:sz w:val="28"/>
          <w:szCs w:val="28"/>
        </w:rPr>
        <w:t>Chỉ cần tu học như lý như pháp thì không có việc gì khó. Như lý, là nhất định phải nương theo đạo lý được giảng trong kinh điển, không được trái nghịch đạo lý này. Nương theo phương pháp được giảng trong kinh điển mà làm, thì hiệu quả đó sẽ rất nhanh chóng nhận được. Đây là dạy phát đại tâm.</w:t>
      </w:r>
    </w:p>
    <w:sectPr w:rsidR="00AB6A90" w:rsidRPr="00ED618E" w:rsidSect="00ED618E">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EA5463" w14:textId="77777777" w:rsidR="00ED618E" w:rsidRDefault="00ED618E" w:rsidP="00ED618E">
      <w:pPr>
        <w:spacing w:after="0" w:line="240" w:lineRule="auto"/>
      </w:pPr>
      <w:r>
        <w:separator/>
      </w:r>
    </w:p>
  </w:endnote>
  <w:endnote w:type="continuationSeparator" w:id="0">
    <w:p w14:paraId="662B4D68" w14:textId="77777777" w:rsidR="00ED618E" w:rsidRDefault="00ED618E" w:rsidP="00ED61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12569" w14:textId="77777777" w:rsidR="00ED618E" w:rsidRDefault="00ED61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2C5239" w14:textId="09C83A88" w:rsidR="00ED618E" w:rsidRPr="00ED618E" w:rsidRDefault="00ED618E" w:rsidP="00ED618E">
    <w:pPr>
      <w:pStyle w:val="Footer"/>
      <w:tabs>
        <w:tab w:val="clear" w:pos="4513"/>
        <w:tab w:val="clear" w:pos="9026"/>
      </w:tabs>
      <w:jc w:val="center"/>
      <w:rPr>
        <w:rFonts w:ascii="Times New Roman" w:hAnsi="Times New Roman" w:cs="Times New Roman"/>
        <w:sz w:val="24"/>
      </w:rPr>
    </w:pPr>
    <w:r w:rsidRPr="00ED618E">
      <w:rPr>
        <w:rFonts w:ascii="Times New Roman" w:hAnsi="Times New Roman" w:cs="Times New Roman"/>
        <w:sz w:val="24"/>
      </w:rPr>
      <w:fldChar w:fldCharType="begin"/>
    </w:r>
    <w:r w:rsidRPr="00ED618E">
      <w:rPr>
        <w:rFonts w:ascii="Times New Roman" w:hAnsi="Times New Roman" w:cs="Times New Roman"/>
        <w:sz w:val="24"/>
      </w:rPr>
      <w:instrText xml:space="preserve"> PAGE  \* MERGEFORMAT </w:instrText>
    </w:r>
    <w:r w:rsidRPr="00ED618E">
      <w:rPr>
        <w:rFonts w:ascii="Times New Roman" w:hAnsi="Times New Roman" w:cs="Times New Roman"/>
        <w:sz w:val="24"/>
      </w:rPr>
      <w:fldChar w:fldCharType="separate"/>
    </w:r>
    <w:r w:rsidRPr="00ED618E">
      <w:rPr>
        <w:rFonts w:ascii="Times New Roman" w:hAnsi="Times New Roman" w:cs="Times New Roman"/>
        <w:noProof/>
        <w:sz w:val="24"/>
      </w:rPr>
      <w:t>1</w:t>
    </w:r>
    <w:r w:rsidRPr="00ED618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62B28" w14:textId="77777777" w:rsidR="00ED618E" w:rsidRDefault="00ED61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4DEF74" w14:textId="77777777" w:rsidR="00ED618E" w:rsidRDefault="00ED618E" w:rsidP="00ED618E">
      <w:pPr>
        <w:spacing w:after="0" w:line="240" w:lineRule="auto"/>
      </w:pPr>
      <w:r>
        <w:separator/>
      </w:r>
    </w:p>
  </w:footnote>
  <w:footnote w:type="continuationSeparator" w:id="0">
    <w:p w14:paraId="586E6F92" w14:textId="77777777" w:rsidR="00ED618E" w:rsidRDefault="00ED618E" w:rsidP="00ED61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9A147" w14:textId="77777777" w:rsidR="00ED618E" w:rsidRDefault="00ED61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6F1C4" w14:textId="77777777" w:rsidR="00ED618E" w:rsidRDefault="00ED61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AE701" w14:textId="77777777" w:rsidR="00ED618E" w:rsidRDefault="00ED618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174C2"/>
    <w:rsid w:val="000352CE"/>
    <w:rsid w:val="00184AA4"/>
    <w:rsid w:val="001C0B11"/>
    <w:rsid w:val="002C2378"/>
    <w:rsid w:val="005168E6"/>
    <w:rsid w:val="0079251A"/>
    <w:rsid w:val="00806B7D"/>
    <w:rsid w:val="0086732D"/>
    <w:rsid w:val="00AB6A90"/>
    <w:rsid w:val="00AF35BF"/>
    <w:rsid w:val="00D3687E"/>
    <w:rsid w:val="00E038C8"/>
    <w:rsid w:val="00E174C2"/>
    <w:rsid w:val="00ED618E"/>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01404"/>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038C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D61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618E"/>
  </w:style>
  <w:style w:type="paragraph" w:styleId="Footer">
    <w:name w:val="footer"/>
    <w:basedOn w:val="Normal"/>
    <w:link w:val="FooterChar"/>
    <w:uiPriority w:val="99"/>
    <w:unhideWhenUsed/>
    <w:rsid w:val="00ED61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61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4190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477</Words>
  <Characters>2719</Characters>
  <Application>Microsoft Office Word</Application>
  <DocSecurity>0</DocSecurity>
  <Lines>22</Lines>
  <Paragraphs>6</Paragraphs>
  <ScaleCrop>false</ScaleCrop>
  <Company/>
  <LinksUpToDate>false</LinksUpToDate>
  <CharactersWithSpaces>3190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2026-01-29T06:23:00Z</dcterms:created>
  <dcterms:modified xsi:type="dcterms:W3CDTF">2026-10-23T03:21:00Z</dcterms:modified>
</cp:coreProperties>
</file>